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1CFB" w:rsidRDefault="00CB3E3C">
      <w:pPr>
        <w:spacing w:before="240" w:after="200"/>
        <w:rPr>
          <w:b/>
        </w:rPr>
      </w:pPr>
      <w:r>
        <w:rPr>
          <w:b/>
          <w:sz w:val="34"/>
          <w:szCs w:val="34"/>
        </w:rPr>
        <w:t>KEDVES KÉM</w:t>
      </w:r>
      <w:r>
        <w:rPr>
          <w:b/>
          <w:sz w:val="34"/>
          <w:szCs w:val="34"/>
        </w:rPr>
        <w:br/>
      </w:r>
      <w:r>
        <w:rPr>
          <w:b/>
        </w:rPr>
        <w:t xml:space="preserve">El </w:t>
      </w:r>
      <w:proofErr w:type="spellStart"/>
      <w:r>
        <w:rPr>
          <w:b/>
        </w:rPr>
        <w:t>Agente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Topo</w:t>
      </w:r>
      <w:proofErr w:type="spellEnd"/>
      <w:r>
        <w:rPr>
          <w:b/>
        </w:rPr>
        <w:br/>
      </w:r>
      <w:r>
        <w:rPr>
          <w:sz w:val="24"/>
          <w:szCs w:val="24"/>
        </w:rPr>
        <w:t>színes, feliratos, chilei dokumentumfilm</w:t>
      </w:r>
      <w:r>
        <w:rPr>
          <w:sz w:val="24"/>
          <w:szCs w:val="24"/>
        </w:rPr>
        <w:br/>
        <w:t>2020, 89’</w:t>
      </w:r>
    </w:p>
    <w:p w14:paraId="00000002" w14:textId="77777777" w:rsidR="00F71CFB" w:rsidRDefault="00F71CFB">
      <w:pPr>
        <w:spacing w:before="240" w:after="240" w:line="360" w:lineRule="auto"/>
        <w:jc w:val="both"/>
        <w:rPr>
          <w:b/>
        </w:rPr>
      </w:pPr>
    </w:p>
    <w:p w14:paraId="00000003" w14:textId="77777777" w:rsidR="00F71CFB" w:rsidRDefault="00CB3E3C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SZINOPSZIS</w:t>
      </w:r>
    </w:p>
    <w:p w14:paraId="00000004" w14:textId="77777777" w:rsidR="00F71CFB" w:rsidRDefault="00CB3E3C">
      <w:pPr>
        <w:spacing w:before="240" w:after="240" w:line="360" w:lineRule="auto"/>
        <w:jc w:val="both"/>
      </w:pPr>
      <w:r>
        <w:t xml:space="preserve">A nyolcvanhárom éves </w:t>
      </w:r>
      <w:proofErr w:type="spellStart"/>
      <w:r>
        <w:t>Sergio</w:t>
      </w:r>
      <w:proofErr w:type="spellEnd"/>
      <w:r>
        <w:t xml:space="preserve"> egy magánnyomozó megbízásából beköltözik egy chilei idősotthonba, hogy az egyik bentlakóról jelentsen. A küldetés során az empatikus főhős egyre közelebb kerül az intézmény lakóihoz, így kémből lassacskán az ott élők bizalmasává</w:t>
      </w:r>
      <w:r>
        <w:t xml:space="preserve">, sőt, barátjává válik. </w:t>
      </w:r>
      <w:proofErr w:type="spellStart"/>
      <w:r>
        <w:t>Maite</w:t>
      </w:r>
      <w:proofErr w:type="spellEnd"/>
      <w:r>
        <w:t xml:space="preserve"> </w:t>
      </w:r>
      <w:proofErr w:type="spellStart"/>
      <w:r>
        <w:t>Alberdi</w:t>
      </w:r>
      <w:proofErr w:type="spellEnd"/>
      <w:r>
        <w:t xml:space="preserve"> Oscar-jelölt dokumentumfilmje kémtörténetekbe illő fordulatokat tartogat, miközben a rendező az időskor szépségeit és nehézségeit is feltérképezi.</w:t>
      </w:r>
    </w:p>
    <w:p w14:paraId="00000005" w14:textId="77777777" w:rsidR="00F71CFB" w:rsidRDefault="00CB3E3C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ADATOK</w:t>
      </w:r>
    </w:p>
    <w:p w14:paraId="00000006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Korhatár besorolás: </w:t>
      </w:r>
      <w:r>
        <w:rPr>
          <w:sz w:val="24"/>
          <w:szCs w:val="24"/>
        </w:rPr>
        <w:t>6 éven aluliak számára nem ajánlott</w:t>
      </w:r>
    </w:p>
    <w:p w14:paraId="00000007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Statiszt</w:t>
      </w:r>
      <w:r>
        <w:rPr>
          <w:b/>
          <w:sz w:val="24"/>
          <w:szCs w:val="24"/>
        </w:rPr>
        <w:t xml:space="preserve">ikai kód: </w:t>
      </w:r>
    </w:p>
    <w:p w14:paraId="00000008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ART besorolás: </w:t>
      </w:r>
    </w:p>
    <w:p w14:paraId="00000009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Hordozók: </w:t>
      </w:r>
      <w:r>
        <w:rPr>
          <w:sz w:val="24"/>
          <w:szCs w:val="24"/>
        </w:rPr>
        <w:t>DCP, BRD</w:t>
      </w:r>
    </w:p>
    <w:p w14:paraId="0000000A" w14:textId="02D8E1CB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Tervezett bemutató:</w:t>
      </w:r>
      <w:r>
        <w:rPr>
          <w:sz w:val="24"/>
          <w:szCs w:val="24"/>
        </w:rPr>
        <w:t xml:space="preserve"> 2021. július</w:t>
      </w:r>
    </w:p>
    <w:p w14:paraId="0000000B" w14:textId="77777777" w:rsidR="00F71CFB" w:rsidRDefault="00F71CFB">
      <w:pPr>
        <w:widowControl w:val="0"/>
        <w:rPr>
          <w:sz w:val="24"/>
          <w:szCs w:val="24"/>
        </w:rPr>
      </w:pPr>
    </w:p>
    <w:p w14:paraId="0000000C" w14:textId="77777777" w:rsidR="00F71CFB" w:rsidRDefault="00CB3E3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A STÁB</w:t>
      </w:r>
    </w:p>
    <w:p w14:paraId="0000000D" w14:textId="77777777" w:rsidR="00F71CFB" w:rsidRDefault="00F71CFB">
      <w:pPr>
        <w:widowControl w:val="0"/>
        <w:rPr>
          <w:b/>
          <w:sz w:val="26"/>
          <w:szCs w:val="26"/>
        </w:rPr>
      </w:pPr>
    </w:p>
    <w:p w14:paraId="0000000E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Rendező: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Alberdi</w:t>
      </w:r>
      <w:proofErr w:type="spellEnd"/>
    </w:p>
    <w:p w14:paraId="0000000F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Írta: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Alberdi</w:t>
      </w:r>
      <w:proofErr w:type="spellEnd"/>
    </w:p>
    <w:p w14:paraId="00000010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Operatőr:</w:t>
      </w:r>
      <w:r>
        <w:rPr>
          <w:sz w:val="24"/>
          <w:szCs w:val="24"/>
        </w:rPr>
        <w:t xml:space="preserve"> Pablo </w:t>
      </w:r>
      <w:proofErr w:type="spellStart"/>
      <w:r>
        <w:rPr>
          <w:sz w:val="24"/>
          <w:szCs w:val="24"/>
        </w:rPr>
        <w:t>Valdés</w:t>
      </w:r>
      <w:proofErr w:type="spellEnd"/>
      <w:r>
        <w:rPr>
          <w:sz w:val="24"/>
          <w:szCs w:val="24"/>
        </w:rPr>
        <w:t xml:space="preserve"> </w:t>
      </w:r>
    </w:p>
    <w:p w14:paraId="00000011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Vágó: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Siraqyan</w:t>
      </w:r>
      <w:proofErr w:type="spellEnd"/>
    </w:p>
    <w:p w14:paraId="00000012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Zene:</w:t>
      </w:r>
      <w:r>
        <w:rPr>
          <w:sz w:val="24"/>
          <w:szCs w:val="24"/>
        </w:rPr>
        <w:t xml:space="preserve"> Vincent van </w:t>
      </w:r>
      <w:proofErr w:type="spellStart"/>
      <w:r>
        <w:rPr>
          <w:sz w:val="24"/>
          <w:szCs w:val="24"/>
        </w:rPr>
        <w:t>Warmerdam</w:t>
      </w:r>
      <w:proofErr w:type="spellEnd"/>
    </w:p>
    <w:p w14:paraId="00000013" w14:textId="77777777" w:rsidR="00F71CFB" w:rsidRDefault="00CB3E3C">
      <w:pPr>
        <w:widowContro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Executive</w:t>
      </w:r>
      <w:proofErr w:type="spellEnd"/>
      <w:r>
        <w:rPr>
          <w:b/>
          <w:sz w:val="24"/>
          <w:szCs w:val="24"/>
        </w:rPr>
        <w:t xml:space="preserve"> producer:</w:t>
      </w:r>
      <w:r>
        <w:rPr>
          <w:sz w:val="24"/>
          <w:szCs w:val="24"/>
        </w:rPr>
        <w:t xml:space="preserve"> Julie Goldman, </w:t>
      </w:r>
      <w:proofErr w:type="spellStart"/>
      <w:r>
        <w:rPr>
          <w:sz w:val="24"/>
          <w:szCs w:val="24"/>
        </w:rPr>
        <w:t>Christopher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lements</w:t>
      </w:r>
      <w:proofErr w:type="spellEnd"/>
      <w:r>
        <w:rPr>
          <w:sz w:val="24"/>
          <w:szCs w:val="24"/>
        </w:rPr>
        <w:t xml:space="preserve">, Carolyn </w:t>
      </w:r>
      <w:proofErr w:type="spellStart"/>
      <w:r>
        <w:rPr>
          <w:sz w:val="24"/>
          <w:szCs w:val="24"/>
        </w:rPr>
        <w:t>Hepburn</w:t>
      </w:r>
      <w:proofErr w:type="spellEnd"/>
    </w:p>
    <w:p w14:paraId="00000014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Producer: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Santibanez</w:t>
      </w:r>
      <w:proofErr w:type="spellEnd"/>
      <w:r>
        <w:rPr>
          <w:sz w:val="24"/>
          <w:szCs w:val="24"/>
        </w:rPr>
        <w:t xml:space="preserve"> </w:t>
      </w:r>
    </w:p>
    <w:p w14:paraId="00000015" w14:textId="77777777" w:rsidR="00F71CFB" w:rsidRDefault="00CB3E3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Társproducer:</w:t>
      </w:r>
      <w:r>
        <w:rPr>
          <w:sz w:val="24"/>
          <w:szCs w:val="24"/>
        </w:rPr>
        <w:t xml:space="preserve"> Ingmar </w:t>
      </w:r>
      <w:proofErr w:type="spellStart"/>
      <w:r>
        <w:rPr>
          <w:sz w:val="24"/>
          <w:szCs w:val="24"/>
        </w:rPr>
        <w:t>Trost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Knopperts</w:t>
      </w:r>
      <w:proofErr w:type="spellEnd"/>
      <w:r>
        <w:rPr>
          <w:sz w:val="24"/>
          <w:szCs w:val="24"/>
        </w:rPr>
        <w:t xml:space="preserve">, Denis </w:t>
      </w:r>
      <w:proofErr w:type="spellStart"/>
      <w:r>
        <w:rPr>
          <w:sz w:val="24"/>
          <w:szCs w:val="24"/>
        </w:rPr>
        <w:t>Vaslin</w:t>
      </w:r>
      <w:proofErr w:type="spellEnd"/>
    </w:p>
    <w:p w14:paraId="00000016" w14:textId="77777777" w:rsidR="00F71CFB" w:rsidRDefault="00F71CFB">
      <w:pPr>
        <w:spacing w:before="240" w:after="240" w:line="360" w:lineRule="auto"/>
        <w:jc w:val="both"/>
      </w:pPr>
    </w:p>
    <w:p w14:paraId="00000017" w14:textId="77777777" w:rsidR="00F71CFB" w:rsidRDefault="00CB3E3C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Beszélgetés </w:t>
      </w:r>
      <w:proofErr w:type="spellStart"/>
      <w:r>
        <w:rPr>
          <w:b/>
          <w:sz w:val="28"/>
          <w:szCs w:val="28"/>
        </w:rPr>
        <w:t>Maite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Alberdi</w:t>
      </w:r>
      <w:proofErr w:type="spellEnd"/>
      <w:r>
        <w:rPr>
          <w:b/>
          <w:sz w:val="28"/>
          <w:szCs w:val="28"/>
        </w:rPr>
        <w:t xml:space="preserve"> rendezővel </w:t>
      </w:r>
    </w:p>
    <w:p w14:paraId="00000018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Miért szeretted volna elkészíteni ezt a filmet? Hogyan találtál rá a sztorira?</w:t>
      </w:r>
    </w:p>
    <w:p w14:paraId="00000019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Egy magándetektívről akar</w:t>
      </w:r>
      <w:r>
        <w:rPr>
          <w:sz w:val="24"/>
          <w:szCs w:val="24"/>
        </w:rPr>
        <w:t xml:space="preserve">tam dokumentumfilmet készíteni, egy olyan karakterről, </w:t>
      </w:r>
      <w:proofErr w:type="gramStart"/>
      <w:r>
        <w:rPr>
          <w:sz w:val="24"/>
          <w:szCs w:val="24"/>
        </w:rPr>
        <w:t>amelyet  fikciós</w:t>
      </w:r>
      <w:proofErr w:type="gramEnd"/>
      <w:r>
        <w:rPr>
          <w:sz w:val="24"/>
          <w:szCs w:val="24"/>
        </w:rPr>
        <w:t xml:space="preserve"> művek százai sztereotipizáltak. Dolgoztam néhány hónapot egy magánnyomozó asszisztenseként és rájöttem, hogy ezek a nyomozók általában olyan ügyeken dolgoznak, amik az emberi kapcsolat</w:t>
      </w:r>
      <w:r>
        <w:rPr>
          <w:sz w:val="24"/>
          <w:szCs w:val="24"/>
        </w:rPr>
        <w:t xml:space="preserve">okon belüli bizalmatlanságon alapulnak. Az emberek szerettek volna a végére járni az ilyen ügyeknek, így a növekvő kereslet miatt egyre több magánnyomozó-iroda alakult. Az keltette fel leginkább a figyelmem, hogy ezek az ügyek könnyen megoldhatók lennének </w:t>
      </w:r>
      <w:r>
        <w:rPr>
          <w:sz w:val="24"/>
          <w:szCs w:val="24"/>
        </w:rPr>
        <w:t>azzal, ha az érintettek beszélgetnének egymással: ha ez így történne, nem is lenne szükség a nyomozókra és az ügynökökre. Sokféle esettel találkoztam: szülők nyomoztattak a gyerekeik után, testvérek követték egymás életét titokban, főnökök a beosztottjaika</w:t>
      </w:r>
      <w:r>
        <w:rPr>
          <w:sz w:val="24"/>
          <w:szCs w:val="24"/>
        </w:rPr>
        <w:t>t figyeltették meg és persze voltak megbízások, melyek az idősotthonokba vezettek. A célom ezzel a filmmel az volt, hogy az eredmények és a jelentések mögé nézzek. Nem az érdekelt, hogy milyen eredménnyel zárultak az ügyek, inkább arra voltam kíváncsi, hog</w:t>
      </w:r>
      <w:r>
        <w:rPr>
          <w:sz w:val="24"/>
          <w:szCs w:val="24"/>
        </w:rPr>
        <w:t>y egyáltalán miért vannak ilyen megbízások, mi az oka az emberek közötti bizalmatlanságnak és mi húzódik a kommunikációs szakadékok mögött. Rendezőként ezen az úton szerettem volna haladni: ugyan a kiindulópont a nyomozás volt, a végeredmény legfontosabb r</w:t>
      </w:r>
      <w:r>
        <w:rPr>
          <w:sz w:val="24"/>
          <w:szCs w:val="24"/>
        </w:rPr>
        <w:t>észe nem az ügy megoldása, sokkal inkább a történet mögötti társadalmi jelentés lett.</w:t>
      </w:r>
    </w:p>
    <w:p w14:paraId="0000001A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filmjeid vezérmotívumai hasonlók: legtöbbször a társadalom peremén lévő embercsoportok életét mutatod meg a saját környezetükben. Mi vezet el téged ezekhez a közösségekhez?</w:t>
      </w:r>
    </w:p>
    <w:p w14:paraId="0000001B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Úgy gondolom, hogy a mikroközösségek által sokat tanulhatunk a teljes társadalomr</w:t>
      </w:r>
      <w:r>
        <w:rPr>
          <w:sz w:val="24"/>
          <w:szCs w:val="24"/>
        </w:rPr>
        <w:t xml:space="preserve">ól. Szerintem a dokumentumfilmnek magával kell hordoznia a megértést, a toleranciát és az empátiát </w:t>
      </w:r>
      <w:r>
        <w:rPr>
          <w:rFonts w:ascii="Calibri" w:eastAsia="Calibri" w:hAnsi="Calibri" w:cs="Calibri"/>
        </w:rPr>
        <w:t>–</w:t>
      </w:r>
      <w:r>
        <w:rPr>
          <w:sz w:val="24"/>
          <w:szCs w:val="24"/>
        </w:rPr>
        <w:t xml:space="preserve"> ezek létrehozhatók és megváltoztathatók a mozgókép és a néző mindennapos eseményekhez történő kapcsolódása által. Ezért választok olyan csoportokat, amelye</w:t>
      </w:r>
      <w:r>
        <w:rPr>
          <w:sz w:val="24"/>
          <w:szCs w:val="24"/>
        </w:rPr>
        <w:t>k kevésbé reprezentáltak: általában nem látjuk az ő mindennapi életüket. A dokumentumfilm által közelebb kerülhetünk ahhoz a világhoz, amit nem ismerünk. Az idősek szerepeltetése azért érdekelt, mert az ő közösségük alkalmas arra, hogy egyszerre építsünk f</w:t>
      </w:r>
      <w:r>
        <w:rPr>
          <w:sz w:val="24"/>
          <w:szCs w:val="24"/>
        </w:rPr>
        <w:t>el általános érvényű és személyes történeteket. Általános érvényűeket, mert a sztori bizonyos pontjaival mindannyian tudunk azonosulni és személyeseket, mivel a film szereplőinek előtörténete egyenként is nagyon különböző.</w:t>
      </w:r>
    </w:p>
    <w:p w14:paraId="0000001C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Hogyan találkoztál először a filmben látható nyomozással? A megbízó család keresett meg téged?</w:t>
      </w:r>
    </w:p>
    <w:p w14:paraId="0000001D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Először arról hallottam, hogy idősotthonokban is folynak nyomozások. Amikor nyomozóirodákban dolgoztam, rendszeresen voltak ilyen megbízások: az ügyfelek tudni a</w:t>
      </w:r>
      <w:r>
        <w:rPr>
          <w:sz w:val="24"/>
          <w:szCs w:val="24"/>
        </w:rPr>
        <w:t xml:space="preserve">karták, hogy a </w:t>
      </w:r>
      <w:proofErr w:type="gramStart"/>
      <w:r>
        <w:rPr>
          <w:sz w:val="24"/>
          <w:szCs w:val="24"/>
        </w:rPr>
        <w:t>hozzátartozóik</w:t>
      </w:r>
      <w:proofErr w:type="gramEnd"/>
      <w:r>
        <w:rPr>
          <w:sz w:val="24"/>
          <w:szCs w:val="24"/>
        </w:rPr>
        <w:t xml:space="preserve"> hogy érzik magukat az otthonokban. Ezek az ügyek érdekeltek legjobban, mivel általuk nemcsak a nyomozások értelmetlenségére reagálhattam, hanem az időskorral kapcsolatos jelenségekre is, valamint arra, hogy mi történik az embe</w:t>
      </w:r>
      <w:r>
        <w:rPr>
          <w:sz w:val="24"/>
          <w:szCs w:val="24"/>
        </w:rPr>
        <w:t>rekkel, akik ilyen intézményekben élnek. A filmben szereplő magánnyomozó mutatta a történet helyszínéül szolgáló idősotthont és rögtön tudtuk, hogy egy ilyen ügyet szeretnénk megmutatni.</w:t>
      </w:r>
    </w:p>
    <w:p w14:paraId="0000001E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Mennyi forgatási anyag gyűlt össze?</w:t>
      </w:r>
    </w:p>
    <w:p w14:paraId="0000001F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300 órányi anyagunk volt a rejtet</w:t>
      </w:r>
      <w:r>
        <w:rPr>
          <w:sz w:val="24"/>
          <w:szCs w:val="24"/>
        </w:rPr>
        <w:t>t kamerás felvételeket nem számolva. A dokumentumfilmezés egy olyan szakma, ami gyakran inkább arról szól, amit kihagyunk, nem pedig arról, ami megmarad. Kihagyni 299 órát olyan, mint ahogy a szobrász dolgozik: adott egy nagy kőtömb (jelen esetben a valósá</w:t>
      </w:r>
      <w:r>
        <w:rPr>
          <w:sz w:val="24"/>
          <w:szCs w:val="24"/>
        </w:rPr>
        <w:t xml:space="preserve">g), amit addig kell csiszolni, amíg ki nem rajzolódnak az alakok. </w:t>
      </w:r>
    </w:p>
    <w:p w14:paraId="00000020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film egyik korai jelenetében megemlíted, hogy már filmeztek az idősotthonban és az ott élők tudják, hogy egy új lakóra fogtok fókuszálni. Hogyan tudtatok forgatni a nyugdíjas otthonban? V</w:t>
      </w:r>
      <w:r>
        <w:rPr>
          <w:b/>
          <w:sz w:val="24"/>
          <w:szCs w:val="24"/>
        </w:rPr>
        <w:t>olt bármi, ami tiltott volt?</w:t>
      </w:r>
    </w:p>
    <w:p w14:paraId="00000021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Sokat gondolkodtunk azon, hogyan lehetne leforgatni ezt a filmet. Kaptunk engedélyt arra, hogy az otthonban forgathassunk. Azt mondtuk, hogy az idősekről készítünk dokumentumfilmet és mindent fel szeretnénk venni, ami az intézm</w:t>
      </w:r>
      <w:r>
        <w:rPr>
          <w:sz w:val="24"/>
          <w:szCs w:val="24"/>
        </w:rPr>
        <w:t>ényben történik, a személyzettel és a bentlakókkal, a jó és a rossz eseményekkel egyetemben. Azt is jeleztük, hogy ha új lakó érkezik, akkor szeretnénk rá koncentrálni. Nem tudták, hogy ez egy kémfilm, de abba beleegyeztek, hogy bármit felvegyünk, ami tört</w:t>
      </w:r>
      <w:r>
        <w:rPr>
          <w:sz w:val="24"/>
          <w:szCs w:val="24"/>
        </w:rPr>
        <w:t>énik. Felvetődik a kérdés, hogy vajon minden a megszokott módon történt-e úgy, hogy ott volt a kamera, esetleg másképp viselkedtek-e a közösség tagjai. Azonban három hónapon át forgattunk; az alkalmazottak ugyan megpróbálhattak elrejtőzni néhány hétig a ka</w:t>
      </w:r>
      <w:r>
        <w:rPr>
          <w:sz w:val="24"/>
          <w:szCs w:val="24"/>
        </w:rPr>
        <w:t xml:space="preserve">mera elől, de ilyen hosszú ideig nem tudtak. A kamera sosem hazudik! Emellett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, a kém akkor is inkognitóban maradt, miután a stáb elhagyta a helyszínt, és az ő rejtett kamerái is ugyanazt látták, mint a mieink. </w:t>
      </w:r>
    </w:p>
    <w:p w14:paraId="00000022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Dokumentumfilmesekként az alanyokat és</w:t>
      </w:r>
      <w:r>
        <w:rPr>
          <w:b/>
          <w:sz w:val="24"/>
          <w:szCs w:val="24"/>
        </w:rPr>
        <w:t xml:space="preserve"> a környezetüket is meg kell figyelnetek. Voltak a bentlakók vagy az alkalmazottak között olyanok, akik kérdezősködtek az ottlétetekkel kapcsolatban? A stábod nagyobb volt, mint amit a magánnyomozó irodájában láthattunk?</w:t>
      </w:r>
    </w:p>
    <w:p w14:paraId="00000023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Amikor megfigyelésen alapuló dokume</w:t>
      </w:r>
      <w:r>
        <w:rPr>
          <w:sz w:val="24"/>
          <w:szCs w:val="24"/>
        </w:rPr>
        <w:t>ntumfilmet készítesz, sokáig élsz az adott helyen. Az első feladatod megismerni az ott élőket, elmagyarázni nekik, hogyan fogsz filmezni és beavatni őket a terveidbe. Mi ezt megtettük az otthon lakóival és a személyzettel is, és előzetesen tisztáztuk a fel</w:t>
      </w:r>
      <w:r>
        <w:rPr>
          <w:sz w:val="24"/>
          <w:szCs w:val="24"/>
        </w:rPr>
        <w:t xml:space="preserve">merülő kétségeiket. Két héttel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érkezése előtt kezdtünk forgatni, így a lakók és a személyzet már ismertek minket és tudták, mit csinálunk, amikor a kém megérkezett. A három hónapig tartó forgatás során hozzászoktak a kamerához, néhány hét után a hel</w:t>
      </w:r>
      <w:r>
        <w:rPr>
          <w:sz w:val="24"/>
          <w:szCs w:val="24"/>
        </w:rPr>
        <w:t xml:space="preserve">y részévé váltunk. Ahogy a lakók megszokták a stáb jelenlétét, megtanultuk a megfelelő módszereket arra, hogyan filmezzük őket. Mivel egyszerre rámenősnek, ám láthatatlannak kellett lennünk, így egy kisebb, négy fős stábunk volt </w:t>
      </w:r>
      <w:r>
        <w:rPr>
          <w:rFonts w:ascii="Calibri" w:eastAsia="Calibri" w:hAnsi="Calibri" w:cs="Calibri"/>
        </w:rPr>
        <w:t>–</w:t>
      </w:r>
      <w:r>
        <w:rPr>
          <w:sz w:val="24"/>
          <w:szCs w:val="24"/>
        </w:rPr>
        <w:t xml:space="preserve"> ennél nagyobb csapathoz n</w:t>
      </w:r>
      <w:r>
        <w:rPr>
          <w:sz w:val="24"/>
          <w:szCs w:val="24"/>
        </w:rPr>
        <w:t>em tudtak volna hozzászokni az idősotthon lakói. Amikor elmentünk, hiányoztunk nekik, nekünk pedig hiányoztak ők.</w:t>
      </w:r>
    </w:p>
    <w:p w14:paraId="00000024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Mesélnél a </w:t>
      </w:r>
      <w:r>
        <w:rPr>
          <w:b/>
          <w:i/>
          <w:sz w:val="24"/>
          <w:szCs w:val="24"/>
        </w:rPr>
        <w:t>Kedves kém</w:t>
      </w:r>
      <w:r>
        <w:rPr>
          <w:b/>
          <w:sz w:val="24"/>
          <w:szCs w:val="24"/>
        </w:rPr>
        <w:t xml:space="preserve"> forgatási módszeréről? Folyamatosan forgattatok vagy más metódust követtetek?</w:t>
      </w:r>
    </w:p>
    <w:p w14:paraId="00000025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Általában társultunk a kamerával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>-ho</w:t>
      </w:r>
      <w:r>
        <w:rPr>
          <w:sz w:val="24"/>
          <w:szCs w:val="24"/>
        </w:rPr>
        <w:t xml:space="preserve">z. Nem filmeztünk folyamatosan és a kamera sem forgott minden pillanatban, inkább arra vártunk, hogy a valóság megmutatkozzon előttünk, amit aztán fel tudtunk venni. Leginkább azokra a kapcsolatokra koncentráltunk, amiket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kiépített a bent töltött id</w:t>
      </w:r>
      <w:r>
        <w:rPr>
          <w:sz w:val="24"/>
          <w:szCs w:val="24"/>
        </w:rPr>
        <w:t xml:space="preserve">ő során, és arra, hogy mi fog vele történni, mivel az ő szemén keresztül kellett látnunk a valóságot. Heti öt napot forgattunk déltől este 8-ig, aztán magára hagytuk a kémet, és amit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ekkor látott, azt rejtett kamerákkal vette fel. Úgy érzem, hogy fi</w:t>
      </w:r>
      <w:r>
        <w:rPr>
          <w:sz w:val="24"/>
          <w:szCs w:val="24"/>
        </w:rPr>
        <w:t xml:space="preserve">lmesként a módszereim hasonlítanak </w:t>
      </w:r>
      <w:proofErr w:type="spellStart"/>
      <w:r>
        <w:rPr>
          <w:sz w:val="24"/>
          <w:szCs w:val="24"/>
        </w:rPr>
        <w:t>Romulo</w:t>
      </w:r>
      <w:proofErr w:type="spellEnd"/>
      <w:r>
        <w:rPr>
          <w:sz w:val="24"/>
          <w:szCs w:val="24"/>
        </w:rPr>
        <w:t>, a magánnyomozó technikáihoz. A dokumentumfilmezés egyébként is emlékeztet a detektív munkájára. Amikor forgatok, először megvizsgálom a karaktereket és a viselkedésüket az adott környezetben. Bízva abban, hogy a v</w:t>
      </w:r>
      <w:r>
        <w:rPr>
          <w:sz w:val="24"/>
          <w:szCs w:val="24"/>
        </w:rPr>
        <w:t xml:space="preserve">alóság ciklikus és a dolgok ismétlődnek, felfedezek viselkedésmintákat, hogy el tudjam képzelni, mi történhet a forgatás során és hogyan tudok alkalmazkodni a körülményekhez. Amikor találkoztam </w:t>
      </w:r>
      <w:proofErr w:type="spellStart"/>
      <w:r>
        <w:rPr>
          <w:sz w:val="24"/>
          <w:szCs w:val="24"/>
        </w:rPr>
        <w:t>Romulóval</w:t>
      </w:r>
      <w:proofErr w:type="spellEnd"/>
      <w:r>
        <w:rPr>
          <w:sz w:val="24"/>
          <w:szCs w:val="24"/>
        </w:rPr>
        <w:t>, bár tudtam, hogy egy visszavonult rendőrről van szó</w:t>
      </w:r>
      <w:r>
        <w:rPr>
          <w:sz w:val="24"/>
          <w:szCs w:val="24"/>
        </w:rPr>
        <w:t xml:space="preserve">, inkább szociológusként szemléltem őt. </w:t>
      </w:r>
      <w:r>
        <w:rPr>
          <w:sz w:val="24"/>
          <w:szCs w:val="24"/>
        </w:rPr>
        <w:lastRenderedPageBreak/>
        <w:t xml:space="preserve">Hozzám hasonlóan dolgozik ő is: terepszemlével kezd és kutatómunkát végez, hogy megtalálja, amire szüksége van. Ő azzal tölti a napját, hogy vár a bizonyítékokra, én azzal, hogy </w:t>
      </w:r>
      <w:proofErr w:type="spellStart"/>
      <w:r>
        <w:rPr>
          <w:sz w:val="24"/>
          <w:szCs w:val="24"/>
        </w:rPr>
        <w:t>megszülessenek</w:t>
      </w:r>
      <w:proofErr w:type="spellEnd"/>
      <w:r>
        <w:rPr>
          <w:sz w:val="24"/>
          <w:szCs w:val="24"/>
        </w:rPr>
        <w:t xml:space="preserve"> a jeleneteim. A szakmán</w:t>
      </w:r>
      <w:r>
        <w:rPr>
          <w:sz w:val="24"/>
          <w:szCs w:val="24"/>
        </w:rPr>
        <w:t>k alapja a várakozás. Ebben a projektben egyazon karakteren osztoztunk: az ügynökön, aki mások életébe nyer bepillantást. Detektívként és dokumentumfilm-rendezőként pedig követtük az életét, hogy az ő történetén keresztül táruljon fel a valóság.</w:t>
      </w:r>
    </w:p>
    <w:p w14:paraId="00000026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 volt a </w:t>
      </w:r>
      <w:r>
        <w:rPr>
          <w:b/>
          <w:sz w:val="24"/>
          <w:szCs w:val="24"/>
        </w:rPr>
        <w:t>legnagyobb kihívás abban, hogy egy idősotthonban forgattatok?</w:t>
      </w:r>
    </w:p>
    <w:p w14:paraId="00000027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Megtanulni, hogyan filmezzünk úgy, hogy ne legyünk túl mohók. Az ilyen helyeken nem mindig történnek fontos események a mindennapokban. Ez a film is inkább az apróbb pillanatokból épült fel. Elő</w:t>
      </w:r>
      <w:r>
        <w:rPr>
          <w:sz w:val="24"/>
          <w:szCs w:val="24"/>
        </w:rPr>
        <w:t>fordult, hogy eltelt három nap, mi pedig ennyi idő alatt csak egy egyszerű párbeszédet rögzítettünk. Hozzászokunk a napi rutinhoz és ahhoz is, hogy egyes napszakok lassabban telnek a többinél, az élet és a filmezés ritmusa eltér egymástól. Türelmesnek kell</w:t>
      </w:r>
      <w:r>
        <w:rPr>
          <w:sz w:val="24"/>
          <w:szCs w:val="24"/>
        </w:rPr>
        <w:t>ett lennünk. Az idősotthon egy olyan hely, ahol körülvesz a szeretet és a fájdalom. Sok közös élményünk van olyanokkal, akik elhunytak a forgatás alatt. Ők az életünk részeivé váltak, dokumentumfilmet készíteni így egy közös tapasztalat. A mások élete a sa</w:t>
      </w:r>
      <w:r>
        <w:rPr>
          <w:sz w:val="24"/>
          <w:szCs w:val="24"/>
        </w:rPr>
        <w:t xml:space="preserve">játunkká válik, így a fájdalmukban is osztozunk.  </w:t>
      </w:r>
    </w:p>
    <w:p w14:paraId="00000028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Miért volt megfelelő </w:t>
      </w:r>
      <w:proofErr w:type="spellStart"/>
      <w:r>
        <w:rPr>
          <w:b/>
          <w:sz w:val="24"/>
          <w:szCs w:val="24"/>
        </w:rPr>
        <w:t>Sergio</w:t>
      </w:r>
      <w:proofErr w:type="spellEnd"/>
      <w:r>
        <w:rPr>
          <w:b/>
          <w:sz w:val="24"/>
          <w:szCs w:val="24"/>
        </w:rPr>
        <w:t xml:space="preserve"> erre a munkára?</w:t>
      </w:r>
    </w:p>
    <w:p w14:paraId="00000029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Jó egészségnek örvendett, jó volt a memóriája, ráadásul nagyon akarta ezt a munkát, senki sem állíthatta meg. A forgatás előtt nem sokkal özvegyült meg, kereste,</w:t>
      </w:r>
      <w:r>
        <w:rPr>
          <w:sz w:val="24"/>
          <w:szCs w:val="24"/>
        </w:rPr>
        <w:t xml:space="preserve"> mit kezdhet magával, hogyan törhet ki a megszokott rutinból és találhat új örömöket. Fontos volt a magánnyomozó számára, hogy a kém szerette volna elvállalni ezt a “küldetést” és nem akart gyerekes módon megfutamodni közben. </w:t>
      </w:r>
      <w:proofErr w:type="spellStart"/>
      <w:r>
        <w:rPr>
          <w:sz w:val="24"/>
          <w:szCs w:val="24"/>
        </w:rPr>
        <w:t>Romulónak</w:t>
      </w:r>
      <w:proofErr w:type="spellEnd"/>
      <w:r>
        <w:rPr>
          <w:sz w:val="24"/>
          <w:szCs w:val="24"/>
        </w:rPr>
        <w:t xml:space="preserve"> olyan emberre volt s</w:t>
      </w:r>
      <w:r>
        <w:rPr>
          <w:sz w:val="24"/>
          <w:szCs w:val="24"/>
        </w:rPr>
        <w:t xml:space="preserve">züksége, aki izgatott volt a munka miatt. Rendezőként úgy érzem,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azért volt alkalmas, mert nyitott volt arra, hogy új tapasztalatokat szerezzen. Emellett ő egy nagyon empatikus ember. Az életének egy olyan pontján volt épp, amikor megkérdőjelezte a </w:t>
      </w:r>
      <w:r>
        <w:rPr>
          <w:sz w:val="24"/>
          <w:szCs w:val="24"/>
        </w:rPr>
        <w:t>saját korát és azt, hogy mi várhat még rá. Nyitott volt erre a kalandra, ez a friss és izgalmas munka új érzéseket szabadított fel benne.</w:t>
      </w:r>
    </w:p>
    <w:p w14:paraId="0000002A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filmen végigvonul egy érdekes kémtörténet-narratíva. Volt olyan pillanat, amikor ti vagy </w:t>
      </w:r>
      <w:proofErr w:type="spellStart"/>
      <w:r>
        <w:rPr>
          <w:b/>
          <w:sz w:val="24"/>
          <w:szCs w:val="24"/>
        </w:rPr>
        <w:t>Sergio</w:t>
      </w:r>
      <w:proofErr w:type="spellEnd"/>
      <w:r>
        <w:rPr>
          <w:b/>
          <w:sz w:val="24"/>
          <w:szCs w:val="24"/>
        </w:rPr>
        <w:t xml:space="preserve"> féltetek a </w:t>
      </w:r>
      <w:proofErr w:type="spellStart"/>
      <w:r>
        <w:rPr>
          <w:b/>
          <w:sz w:val="24"/>
          <w:szCs w:val="24"/>
        </w:rPr>
        <w:t>leleplező</w:t>
      </w:r>
      <w:r>
        <w:rPr>
          <w:b/>
          <w:sz w:val="24"/>
          <w:szCs w:val="24"/>
        </w:rPr>
        <w:t>déstől</w:t>
      </w:r>
      <w:proofErr w:type="spellEnd"/>
      <w:r>
        <w:rPr>
          <w:b/>
          <w:sz w:val="24"/>
          <w:szCs w:val="24"/>
        </w:rPr>
        <w:t xml:space="preserve">? Aggódtál amiatt, hogy mások meghallhatják, ahogy </w:t>
      </w:r>
      <w:proofErr w:type="spellStart"/>
      <w:r>
        <w:rPr>
          <w:b/>
          <w:sz w:val="24"/>
          <w:szCs w:val="24"/>
        </w:rPr>
        <w:t>Sergio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Romulónak</w:t>
      </w:r>
      <w:proofErr w:type="spellEnd"/>
      <w:r>
        <w:rPr>
          <w:b/>
          <w:sz w:val="24"/>
          <w:szCs w:val="24"/>
        </w:rPr>
        <w:t xml:space="preserve"> jelent telefonon?</w:t>
      </w:r>
    </w:p>
    <w:p w14:paraId="0000002B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Sergio</w:t>
      </w:r>
      <w:proofErr w:type="spellEnd"/>
      <w:r>
        <w:rPr>
          <w:sz w:val="24"/>
          <w:szCs w:val="24"/>
        </w:rPr>
        <w:t xml:space="preserve"> nem igazán gondolta, hogy </w:t>
      </w:r>
      <w:proofErr w:type="spellStart"/>
      <w:r>
        <w:rPr>
          <w:sz w:val="24"/>
          <w:szCs w:val="24"/>
        </w:rPr>
        <w:t>lelepleződhet</w:t>
      </w:r>
      <w:proofErr w:type="spellEnd"/>
      <w:r>
        <w:rPr>
          <w:sz w:val="24"/>
          <w:szCs w:val="24"/>
        </w:rPr>
        <w:t>, gyakran elfelejtette, hogy számtalan alkalommal felfedhetik a valódi kilétét. A diszkréció helyett gyakran inkább az</w:t>
      </w:r>
      <w:r>
        <w:rPr>
          <w:sz w:val="24"/>
          <w:szCs w:val="24"/>
        </w:rPr>
        <w:t>zal foglalkozott, hogy megszerezze és átadja az információt a nyomozónak, nem figyelt arra, hogy gyanút keltő is lehet a viselkedése. Ezekben a helyzetekben csapnivaló kém volt. Aggódtam a diszkréció hiánya miatt, amikor telefonált és eközben közvetlenül a</w:t>
      </w:r>
      <w:r>
        <w:rPr>
          <w:sz w:val="24"/>
          <w:szCs w:val="24"/>
        </w:rPr>
        <w:t xml:space="preserve"> nővéreket kérdezgette. Folyamatosan ideges voltam, sokkal inkább, mint ő. Van egy jelenet a filmben, amikor megkérdez egy nővért a gyógyszereiről, </w:t>
      </w:r>
      <w:proofErr w:type="gramStart"/>
      <w:r>
        <w:rPr>
          <w:sz w:val="24"/>
          <w:szCs w:val="24"/>
        </w:rPr>
        <w:t>majd</w:t>
      </w:r>
      <w:proofErr w:type="gramEnd"/>
      <w:r>
        <w:rPr>
          <w:sz w:val="24"/>
          <w:szCs w:val="24"/>
        </w:rPr>
        <w:t xml:space="preserve"> amikor elmondja </w:t>
      </w:r>
      <w:proofErr w:type="spellStart"/>
      <w:r>
        <w:rPr>
          <w:sz w:val="24"/>
          <w:szCs w:val="24"/>
        </w:rPr>
        <w:t>Romulónak</w:t>
      </w:r>
      <w:proofErr w:type="spellEnd"/>
      <w:r>
        <w:rPr>
          <w:sz w:val="24"/>
          <w:szCs w:val="24"/>
        </w:rPr>
        <w:t xml:space="preserve">, hogy mit tett, aki erre üvöltözni kezdett </w:t>
      </w:r>
      <w:proofErr w:type="spellStart"/>
      <w:r>
        <w:rPr>
          <w:sz w:val="24"/>
          <w:szCs w:val="24"/>
        </w:rPr>
        <w:t>Sergióval</w:t>
      </w:r>
      <w:proofErr w:type="spellEnd"/>
      <w:r>
        <w:rPr>
          <w:sz w:val="24"/>
          <w:szCs w:val="24"/>
        </w:rPr>
        <w:t>. Amikor ez megtörtént, a</w:t>
      </w:r>
      <w:r>
        <w:rPr>
          <w:sz w:val="24"/>
          <w:szCs w:val="24"/>
        </w:rPr>
        <w:t>zt gondoltam, hogy ennyi volt. Szerencsére nem leplezték le.</w:t>
      </w:r>
    </w:p>
    <w:p w14:paraId="0000002C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filmben megjelennek vicces pillanatok, számodra melyek a legemlékezetesebbek?</w:t>
      </w:r>
    </w:p>
    <w:p w14:paraId="0000002D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humor a különbözőségekből fakad, ez tetszik nekem nagyon a </w:t>
      </w:r>
      <w:r>
        <w:rPr>
          <w:i/>
          <w:sz w:val="24"/>
          <w:szCs w:val="24"/>
        </w:rPr>
        <w:t>Kedves kém</w:t>
      </w:r>
      <w:r>
        <w:rPr>
          <w:sz w:val="24"/>
          <w:szCs w:val="24"/>
        </w:rPr>
        <w:t xml:space="preserve"> humorában is. A film vígjátéki alapokon nyu</w:t>
      </w:r>
      <w:r>
        <w:rPr>
          <w:sz w:val="24"/>
          <w:szCs w:val="24"/>
        </w:rPr>
        <w:t xml:space="preserve">gszik.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egy botcsinálta kém, egy idős férfi, akinek detektívként kell helytállnia, ez pedig nem megy neki azonnal. A helyszínen a feltételezések szerint komoly bűncselekmények történtek, melyeket fel kellene deríteni, ám valójában egy barátságos, sze</w:t>
      </w:r>
      <w:r>
        <w:rPr>
          <w:sz w:val="24"/>
          <w:szCs w:val="24"/>
        </w:rPr>
        <w:t xml:space="preserve">rethető idősotthonról van szó. Emellett az egyes karakterek is kellemes meglepetésekkel szolgáltak, például Marta is ilyen volt. A </w:t>
      </w:r>
      <w:proofErr w:type="spellStart"/>
      <w:r>
        <w:rPr>
          <w:sz w:val="24"/>
          <w:szCs w:val="24"/>
        </w:rPr>
        <w:t>Sergióval</w:t>
      </w:r>
      <w:proofErr w:type="spellEnd"/>
      <w:r>
        <w:rPr>
          <w:sz w:val="24"/>
          <w:szCs w:val="24"/>
        </w:rPr>
        <w:t xml:space="preserve"> közös jeleneteik nagyon viccesek, majdhogynem abszurd színdarabokba illők.</w:t>
      </w:r>
    </w:p>
    <w:p w14:paraId="0000002E" w14:textId="77777777" w:rsidR="00F71CFB" w:rsidRDefault="00CB3E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Mit gondolsz, mit fog adni a közönségnek</w:t>
      </w:r>
      <w:r>
        <w:rPr>
          <w:b/>
          <w:sz w:val="24"/>
          <w:szCs w:val="24"/>
        </w:rPr>
        <w:t xml:space="preserve"> a Kedves kém?</w:t>
      </w:r>
    </w:p>
    <w:p w14:paraId="0000002F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Azt szeretném, hogy akik megnézték ezt a filmet, úgy álljanak fel előle, hogy fel akarják hívni a szüleiket vagy a nagyszüleiket telefonon. A </w:t>
      </w:r>
      <w:r>
        <w:rPr>
          <w:i/>
          <w:sz w:val="24"/>
          <w:szCs w:val="24"/>
        </w:rPr>
        <w:t>Kedves kém</w:t>
      </w:r>
      <w:r>
        <w:rPr>
          <w:sz w:val="24"/>
          <w:szCs w:val="24"/>
        </w:rPr>
        <w:t xml:space="preserve"> lehetőséget ad arra, hogy magunkba nézzünk és feltegyük a kérdést: mit csinálhatnánk job</w:t>
      </w:r>
      <w:r>
        <w:rPr>
          <w:sz w:val="24"/>
          <w:szCs w:val="24"/>
        </w:rPr>
        <w:t>ban?</w:t>
      </w:r>
    </w:p>
    <w:p w14:paraId="00000030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Mit tanított neked </w:t>
      </w:r>
      <w:proofErr w:type="spellStart"/>
      <w:r>
        <w:rPr>
          <w:b/>
          <w:sz w:val="24"/>
          <w:szCs w:val="24"/>
        </w:rPr>
        <w:t>Sergio</w:t>
      </w:r>
      <w:proofErr w:type="spellEnd"/>
      <w:r>
        <w:rPr>
          <w:b/>
          <w:sz w:val="24"/>
          <w:szCs w:val="24"/>
        </w:rPr>
        <w:t>?</w:t>
      </w:r>
    </w:p>
    <w:p w14:paraId="00000031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azt tanítja nekünk, hogy ne ítélkezzünk, legyünk nyitottak az új tapasztalatok iránt, </w:t>
      </w:r>
      <w:proofErr w:type="spellStart"/>
      <w:r>
        <w:rPr>
          <w:sz w:val="24"/>
          <w:szCs w:val="24"/>
        </w:rPr>
        <w:t>teremtsük</w:t>
      </w:r>
      <w:proofErr w:type="spellEnd"/>
      <w:r>
        <w:rPr>
          <w:sz w:val="24"/>
          <w:szCs w:val="24"/>
        </w:rPr>
        <w:t xml:space="preserve"> meg magunknak a saját kihívásainkat és ne korlátozzuk magunkat akkor sem, ha épp nyolcvanöt évesek vagyunk. </w:t>
      </w:r>
      <w:proofErr w:type="spellStart"/>
      <w:r>
        <w:rPr>
          <w:sz w:val="24"/>
          <w:szCs w:val="24"/>
        </w:rPr>
        <w:t>Sergio</w:t>
      </w:r>
      <w:proofErr w:type="spellEnd"/>
      <w:r>
        <w:rPr>
          <w:sz w:val="24"/>
          <w:szCs w:val="24"/>
        </w:rPr>
        <w:t xml:space="preserve"> szeret</w:t>
      </w:r>
      <w:r>
        <w:rPr>
          <w:sz w:val="24"/>
          <w:szCs w:val="24"/>
        </w:rPr>
        <w:t>ne új életet kezdeni, új embereket megismerni és figyelni. Megtanított engem arra, hogy előítéletek nélkül legyek nyitott a tapasztalásokra.</w:t>
      </w:r>
    </w:p>
    <w:p w14:paraId="00000032" w14:textId="77777777" w:rsidR="00F71CFB" w:rsidRDefault="00CB3E3C">
      <w:pPr>
        <w:spacing w:before="240" w:after="240" w:line="360" w:lineRule="auto"/>
        <w:jc w:val="center"/>
        <w:rPr>
          <w:b/>
          <w:sz w:val="28"/>
          <w:szCs w:val="28"/>
          <w:shd w:val="clear" w:color="auto" w:fill="666666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shd w:val="clear" w:color="auto" w:fill="666666"/>
        </w:rPr>
        <w:t>Az alkotók</w:t>
      </w:r>
    </w:p>
    <w:p w14:paraId="00000033" w14:textId="77777777" w:rsidR="00F71CFB" w:rsidRDefault="00CB3E3C">
      <w:pPr>
        <w:spacing w:before="240" w:after="24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Alberdi</w:t>
      </w:r>
      <w:proofErr w:type="spellEnd"/>
      <w:r>
        <w:rPr>
          <w:b/>
          <w:sz w:val="24"/>
          <w:szCs w:val="24"/>
        </w:rPr>
        <w:t xml:space="preserve"> - rendező</w:t>
      </w:r>
    </w:p>
    <w:p w14:paraId="00000034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Alberdi</w:t>
      </w:r>
      <w:proofErr w:type="spellEnd"/>
      <w:r>
        <w:rPr>
          <w:sz w:val="24"/>
          <w:szCs w:val="24"/>
        </w:rPr>
        <w:t xml:space="preserve"> film- és esztétika szakon végzett a Chilei Katolikus Egyetemen. Íróként és rendezőként könnyen felismerhető stílust fejlesztett ki: bensőségesen ábrázolja a karaktereket, mindennapi történeteket mesél kisközösségekről. </w:t>
      </w:r>
      <w:proofErr w:type="spellStart"/>
      <w:r>
        <w:rPr>
          <w:sz w:val="24"/>
          <w:szCs w:val="24"/>
        </w:rPr>
        <w:t>Alberdi</w:t>
      </w:r>
      <w:proofErr w:type="spellEnd"/>
      <w:r>
        <w:rPr>
          <w:sz w:val="24"/>
          <w:szCs w:val="24"/>
        </w:rPr>
        <w:t xml:space="preserve"> három egész est</w:t>
      </w:r>
      <w:r>
        <w:rPr>
          <w:sz w:val="24"/>
          <w:szCs w:val="24"/>
        </w:rPr>
        <w:t>és dokumentumfilmet (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Grown-Ups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Tea Time</w:t>
      </w:r>
      <w:r>
        <w:rPr>
          <w:sz w:val="24"/>
          <w:szCs w:val="24"/>
        </w:rPr>
        <w:t xml:space="preserve"> és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Lifeguard</w:t>
      </w:r>
      <w:proofErr w:type="spellEnd"/>
      <w:r>
        <w:rPr>
          <w:sz w:val="24"/>
          <w:szCs w:val="24"/>
        </w:rPr>
        <w:t xml:space="preserve">), valamint három rövid </w:t>
      </w:r>
      <w:proofErr w:type="spellStart"/>
      <w:r>
        <w:rPr>
          <w:sz w:val="24"/>
          <w:szCs w:val="24"/>
        </w:rPr>
        <w:t>dokut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I’m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from</w:t>
      </w:r>
      <w:proofErr w:type="spellEnd"/>
      <w:r>
        <w:rPr>
          <w:i/>
          <w:sz w:val="24"/>
          <w:szCs w:val="24"/>
        </w:rPr>
        <w:t xml:space="preserve"> Here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Hairdressers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Trapeze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) írt és rendezett. 2011-ben az IDFA-n, azaz az Amszterdami Dokumentumfilmfesztiválon debütált első egész </w:t>
      </w:r>
      <w:proofErr w:type="spellStart"/>
      <w:r>
        <w:rPr>
          <w:sz w:val="24"/>
          <w:szCs w:val="24"/>
        </w:rPr>
        <w:t>estése</w:t>
      </w:r>
      <w:proofErr w:type="spellEnd"/>
      <w:r>
        <w:rPr>
          <w:sz w:val="24"/>
          <w:szCs w:val="24"/>
        </w:rPr>
        <w:t xml:space="preserve">, a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Lifeguard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Micromundo</w:t>
      </w:r>
      <w:proofErr w:type="spellEnd"/>
      <w:r>
        <w:rPr>
          <w:sz w:val="24"/>
          <w:szCs w:val="24"/>
        </w:rPr>
        <w:t xml:space="preserve"> nevű cége gyártásában készült el a </w:t>
      </w:r>
      <w:r>
        <w:rPr>
          <w:i/>
          <w:sz w:val="24"/>
          <w:szCs w:val="24"/>
        </w:rPr>
        <w:t>Tea Time</w:t>
      </w:r>
      <w:r>
        <w:rPr>
          <w:sz w:val="24"/>
          <w:szCs w:val="24"/>
        </w:rPr>
        <w:t xml:space="preserve"> (melynek </w:t>
      </w:r>
      <w:proofErr w:type="spellStart"/>
      <w:r>
        <w:rPr>
          <w:sz w:val="24"/>
          <w:szCs w:val="24"/>
        </w:rPr>
        <w:t>finanszírozói</w:t>
      </w:r>
      <w:proofErr w:type="spellEnd"/>
      <w:r>
        <w:rPr>
          <w:sz w:val="24"/>
          <w:szCs w:val="24"/>
        </w:rPr>
        <w:t xml:space="preserve"> többek között az ITVS, a Berta Alapítvány és a </w:t>
      </w:r>
      <w:proofErr w:type="spellStart"/>
      <w:r>
        <w:rPr>
          <w:sz w:val="24"/>
          <w:szCs w:val="24"/>
        </w:rPr>
        <w:t>Tribeca</w:t>
      </w:r>
      <w:proofErr w:type="spellEnd"/>
      <w:r>
        <w:rPr>
          <w:sz w:val="24"/>
          <w:szCs w:val="24"/>
        </w:rPr>
        <w:t xml:space="preserve"> Film Institute voltak). A </w:t>
      </w:r>
      <w:r>
        <w:rPr>
          <w:i/>
          <w:sz w:val="24"/>
          <w:szCs w:val="24"/>
        </w:rPr>
        <w:t>Tea Time</w:t>
      </w:r>
      <w:r>
        <w:rPr>
          <w:sz w:val="24"/>
          <w:szCs w:val="24"/>
        </w:rPr>
        <w:t xml:space="preserve"> 2014-ben debütált az IDFA-n, ahol elnyerte a legjobb, nő által rendezett dokumentumfilm díját, később pedig a Miami Nemzetközi Filmfesztiválról és a </w:t>
      </w:r>
      <w:proofErr w:type="spellStart"/>
      <w:r>
        <w:rPr>
          <w:sz w:val="24"/>
          <w:szCs w:val="24"/>
        </w:rPr>
        <w:t>DocsBarcelonáról</w:t>
      </w:r>
      <w:proofErr w:type="spellEnd"/>
      <w:r>
        <w:rPr>
          <w:sz w:val="24"/>
          <w:szCs w:val="24"/>
        </w:rPr>
        <w:t xml:space="preserve"> is elismerésekkel távozott. </w:t>
      </w:r>
      <w:proofErr w:type="spellStart"/>
      <w:r>
        <w:rPr>
          <w:sz w:val="24"/>
          <w:szCs w:val="24"/>
        </w:rPr>
        <w:t>Alberdi</w:t>
      </w:r>
      <w:proofErr w:type="spellEnd"/>
      <w:r>
        <w:rPr>
          <w:sz w:val="24"/>
          <w:szCs w:val="24"/>
        </w:rPr>
        <w:t xml:space="preserve"> 2016-ban ké</w:t>
      </w:r>
      <w:r>
        <w:rPr>
          <w:sz w:val="24"/>
          <w:szCs w:val="24"/>
        </w:rPr>
        <w:t xml:space="preserve">szítette el </w:t>
      </w:r>
      <w:proofErr w:type="spellStart"/>
      <w:r>
        <w:rPr>
          <w:i/>
          <w:sz w:val="24"/>
          <w:szCs w:val="24"/>
        </w:rPr>
        <w:t>I’m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From</w:t>
      </w:r>
      <w:proofErr w:type="spellEnd"/>
      <w:r>
        <w:rPr>
          <w:i/>
          <w:sz w:val="24"/>
          <w:szCs w:val="24"/>
        </w:rPr>
        <w:t xml:space="preserve"> Here</w:t>
      </w:r>
      <w:r>
        <w:rPr>
          <w:sz w:val="24"/>
          <w:szCs w:val="24"/>
        </w:rPr>
        <w:t xml:space="preserve"> című rövid dokumentumfilmjét, mely a legjobb rövidfilm díját nyerte el a 2016-os </w:t>
      </w:r>
      <w:proofErr w:type="spellStart"/>
      <w:r>
        <w:rPr>
          <w:sz w:val="24"/>
          <w:szCs w:val="24"/>
        </w:rPr>
        <w:t>Visions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Reel</w:t>
      </w:r>
      <w:proofErr w:type="spellEnd"/>
      <w:r>
        <w:rPr>
          <w:sz w:val="24"/>
          <w:szCs w:val="24"/>
        </w:rPr>
        <w:t xml:space="preserve">-en és Európai Filmdíjra is jelölték. Ugyanebben az évben indult útjára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Grown-Ups</w:t>
      </w:r>
      <w:proofErr w:type="spellEnd"/>
      <w:r>
        <w:rPr>
          <w:sz w:val="24"/>
          <w:szCs w:val="24"/>
        </w:rPr>
        <w:t xml:space="preserve"> című egész </w:t>
      </w:r>
      <w:proofErr w:type="spellStart"/>
      <w:r>
        <w:rPr>
          <w:sz w:val="24"/>
          <w:szCs w:val="24"/>
        </w:rPr>
        <w:t>estése</w:t>
      </w:r>
      <w:proofErr w:type="spellEnd"/>
      <w:r>
        <w:rPr>
          <w:sz w:val="24"/>
          <w:szCs w:val="24"/>
        </w:rPr>
        <w:t>, szintén az IDFA versenypr</w:t>
      </w:r>
      <w:r>
        <w:rPr>
          <w:sz w:val="24"/>
          <w:szCs w:val="24"/>
        </w:rPr>
        <w:t xml:space="preserve">ogramjában. </w:t>
      </w:r>
    </w:p>
    <w:p w14:paraId="00000035" w14:textId="77777777" w:rsidR="00F71CFB" w:rsidRDefault="00CB3E3C">
      <w:pPr>
        <w:spacing w:before="240" w:after="24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Alberdi</w:t>
      </w:r>
      <w:proofErr w:type="spellEnd"/>
      <w:r>
        <w:rPr>
          <w:sz w:val="24"/>
          <w:szCs w:val="24"/>
        </w:rPr>
        <w:t xml:space="preserve"> egykori alma materében, a Chilei Katolikus Egyetemen tanít, több chilei dokumentumfilmezésről szóló könyv szerzője.</w:t>
      </w:r>
    </w:p>
    <w:p w14:paraId="00000036" w14:textId="77777777" w:rsidR="00F71CFB" w:rsidRDefault="00F71CFB"/>
    <w:sectPr w:rsidR="00F71C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FB"/>
    <w:rsid w:val="00CB3E3C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B4B55F"/>
  <w15:docId w15:val="{FDC29827-6407-BA44-9AE1-39F49036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2021-04-21T05:48:00Z</dcterms:created>
  <dcterms:modified xsi:type="dcterms:W3CDTF">2021-04-21T05:57:00Z</dcterms:modified>
</cp:coreProperties>
</file>